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680BB404" w:rsidR="003F0A79" w:rsidRDefault="00B1033D">
      <w:pPr>
        <w:spacing w:after="120"/>
        <w:ind w:left="100"/>
        <w:jc w:val="both"/>
      </w:pPr>
      <w:r>
        <w:t xml:space="preserve">TERMO DE EXECUÇÃO CULTURAL Nº [INDICAR </w:t>
      </w:r>
      <w:proofErr w:type="gramStart"/>
      <w:r>
        <w:t>NÚMERO]/</w:t>
      </w:r>
      <w:proofErr w:type="gramEnd"/>
      <w:r>
        <w:t>[INDICAR ANO] TENDO POR OBJETO A CONCESSÃO DE APOIO FINANCEIRO A AÇÕES CULTURAIS CONTEMPLADAS PELO EDITAL nº XX/202</w:t>
      </w:r>
      <w:r w:rsidR="00983ACC">
        <w:t>4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77777777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[NOME DO ENTE FEDERATIVO]</w:t>
      </w:r>
      <w:r>
        <w:t xml:space="preserve">, neste ato representado por </w:t>
      </w:r>
      <w:r>
        <w:rPr>
          <w:color w:val="FF0000"/>
        </w:rPr>
        <w:t xml:space="preserve"> [AUTORIDADE QUE ASSINARÁ PELO ENTE FEDERATIVO]</w:t>
      </w:r>
      <w:r>
        <w:t>, Senhor(a)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205179A5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[NOME DO ÓRGÃO RESPONSÁVEL PELO EDITAL]: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lastRenderedPageBreak/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1F11732A" w:rsidR="003F0A79" w:rsidRDefault="00B1033D">
      <w:pPr>
        <w:spacing w:after="100"/>
        <w:ind w:left="100"/>
        <w:jc w:val="both"/>
      </w:pPr>
      <w:r>
        <w:t>V) prestar informações à</w:t>
      </w:r>
      <w:r>
        <w:rPr>
          <w:color w:val="FF0000"/>
        </w:rPr>
        <w:t xml:space="preserve"> [NOME DO ÓRGÃO RESPONSÁVEL PELO EDITAL]</w:t>
      </w:r>
      <w:r>
        <w:t xml:space="preserve"> por meio de Relatório de Execução do Objeto,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0000001E" w14:textId="77777777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00000024" w14:textId="5BBC3DD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25" w14:textId="0F685D24" w:rsidR="003F0A79" w:rsidRDefault="00B1033D" w:rsidP="00C46F53">
      <w:pPr>
        <w:spacing w:after="100"/>
        <w:ind w:left="102"/>
        <w:jc w:val="both"/>
      </w:pPr>
      <w:r>
        <w:t xml:space="preserve">7.1 </w:t>
      </w:r>
      <w:r w:rsidR="00C46F53">
        <w:t>O agente cultural prestará contas à administração pública por meio da categoria de prestação de informações em relatório de execução do objeto.</w:t>
      </w:r>
    </w:p>
    <w:p w14:paraId="03940E44" w14:textId="6DA04935" w:rsidR="00C46F53" w:rsidRDefault="00C46F53" w:rsidP="00C46F53">
      <w:pPr>
        <w:spacing w:after="100"/>
        <w:ind w:left="102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6A414C51" w14:textId="6D975450" w:rsidR="00C46F53" w:rsidRDefault="00C46F53" w:rsidP="00C46F53">
      <w:pPr>
        <w:spacing w:after="100"/>
        <w:ind w:left="102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14:paraId="6619B343" w14:textId="5811E393" w:rsidR="00C46F53" w:rsidRDefault="00C46F53" w:rsidP="00C46F53">
      <w:pPr>
        <w:spacing w:after="100"/>
        <w:ind w:left="102"/>
        <w:jc w:val="both"/>
      </w:pPr>
      <w:r>
        <w:t>II - análise do relatório de execução do objeto por agente público</w:t>
      </w:r>
      <w:r w:rsidR="007F31C3">
        <w:t xml:space="preserve"> </w:t>
      </w:r>
      <w:r w:rsidR="00C92459">
        <w:t>e/</w:t>
      </w:r>
      <w:r w:rsidR="007F31C3">
        <w:t>ou comissão</w:t>
      </w:r>
      <w:r>
        <w:t xml:space="preserve"> designado</w:t>
      </w:r>
      <w:r w:rsidR="007F31C3">
        <w:t xml:space="preserve"> por decreto.</w:t>
      </w:r>
    </w:p>
    <w:p w14:paraId="02FF0A81" w14:textId="77777777" w:rsidR="00C46F53" w:rsidRDefault="00C46F53" w:rsidP="00C46F53">
      <w:pPr>
        <w:spacing w:after="100"/>
        <w:ind w:left="102"/>
        <w:jc w:val="both"/>
      </w:pPr>
      <w:r>
        <w:t>7.2.1 O relatório de prestação de informações sobre o cumprimento do objeto deverá:</w:t>
      </w:r>
    </w:p>
    <w:p w14:paraId="0D429F54" w14:textId="77777777" w:rsidR="00C46F53" w:rsidRDefault="00C46F53" w:rsidP="00C46F53">
      <w:pPr>
        <w:spacing w:after="100"/>
        <w:ind w:left="102"/>
        <w:jc w:val="both"/>
      </w:pPr>
      <w:r>
        <w:t>I - comprovar que foram alcançados os resultados da ação cultural;</w:t>
      </w:r>
    </w:p>
    <w:p w14:paraId="4FE7104A" w14:textId="77777777" w:rsidR="00C46F53" w:rsidRDefault="00C46F53" w:rsidP="00C46F53">
      <w:pPr>
        <w:spacing w:after="100"/>
        <w:ind w:left="102"/>
        <w:jc w:val="both"/>
      </w:pPr>
      <w:r>
        <w:t>II - conter a descrição das ações desenvolvidas para o cumprimento do objeto;</w:t>
      </w:r>
    </w:p>
    <w:p w14:paraId="6E68CF3F" w14:textId="77777777" w:rsidR="00C46F53" w:rsidRDefault="00C46F53" w:rsidP="00C46F53">
      <w:pPr>
        <w:spacing w:after="100"/>
        <w:ind w:left="102"/>
        <w:jc w:val="both"/>
      </w:pPr>
      <w:r>
        <w:lastRenderedPageBreak/>
        <w:t>III - ter anexados documentos de comprovação do cumprimento do objeto, tais como:</w:t>
      </w:r>
    </w:p>
    <w:p w14:paraId="5F555CD0" w14:textId="53C5CF13" w:rsidR="00C46F53" w:rsidRDefault="00C46F53" w:rsidP="00C46F53">
      <w:pPr>
        <w:spacing w:after="100"/>
        <w:ind w:left="102"/>
        <w:jc w:val="both"/>
      </w:pPr>
      <w:r>
        <w:t>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17F1D72C" w14:textId="2E36E5E0" w:rsidR="00C46F53" w:rsidRDefault="00C46F53" w:rsidP="00C46F53">
      <w:pPr>
        <w:spacing w:after="100"/>
        <w:ind w:left="102"/>
        <w:jc w:val="both"/>
      </w:pPr>
      <w:r>
        <w:t>7.2.2 O agente público</w:t>
      </w:r>
      <w:r w:rsidR="007F31C3">
        <w:t xml:space="preserve"> e/ou comissão</w:t>
      </w:r>
      <w:r>
        <w:t xml:space="preserve"> competente elaborará parecer técnico de análise do relatório de execução do objeto e poderá adotar os seguintes procedimentos, de acordo com o caso concreto:</w:t>
      </w:r>
    </w:p>
    <w:p w14:paraId="0F0DB7FC" w14:textId="1B84F330" w:rsidR="00C46F53" w:rsidRDefault="00C46F53" w:rsidP="00C46F53">
      <w:pPr>
        <w:spacing w:after="100"/>
        <w:ind w:left="102"/>
        <w:jc w:val="both"/>
      </w:pPr>
      <w:r>
        <w:t>I - encaminhar o processo à autoridade responsável pelo julgamento da prestação de informações, caso conclua que houve o cumprimento integral do objeto; ou</w:t>
      </w:r>
    </w:p>
    <w:p w14:paraId="3CFC643A" w14:textId="70091420" w:rsidR="00C46F53" w:rsidRDefault="00C46F53" w:rsidP="00C46F53">
      <w:pPr>
        <w:spacing w:after="100"/>
        <w:ind w:left="102"/>
        <w:jc w:val="both"/>
      </w:pPr>
      <w:r>
        <w:t>II - recomendar que seja solicitada a apresentação, pelo agente cultural, de relatório</w:t>
      </w:r>
      <w:r w:rsidR="00E8453C">
        <w:t xml:space="preserve"> </w:t>
      </w:r>
      <w:r>
        <w:t>de execução financeira, caso considere que não foi possível aferir o cumprimento</w:t>
      </w:r>
      <w:r w:rsidR="00E8453C">
        <w:t xml:space="preserve"> </w:t>
      </w:r>
      <w:r>
        <w:t>integral do objeto no relatório de execução do objeto ou que as justificativas</w:t>
      </w:r>
      <w:r w:rsidR="00E8453C">
        <w:t xml:space="preserve"> </w:t>
      </w:r>
      <w:r>
        <w:t>apresentadas sobre o cumprimento parcial do objeto foram insuficientes.</w:t>
      </w:r>
    </w:p>
    <w:p w14:paraId="399DDE3C" w14:textId="77777777" w:rsidR="00C46F53" w:rsidRDefault="00C46F53" w:rsidP="00C46F53">
      <w:pPr>
        <w:spacing w:after="100"/>
        <w:ind w:left="102"/>
        <w:jc w:val="both"/>
      </w:pPr>
      <w:r>
        <w:t>7.2.3 Após o recebimento do processo pelo agente público de que trata o item 7.2.2,</w:t>
      </w:r>
    </w:p>
    <w:p w14:paraId="7863837A" w14:textId="77777777" w:rsidR="00C46F53" w:rsidRDefault="00C46F53" w:rsidP="00C46F53">
      <w:pPr>
        <w:spacing w:after="100"/>
        <w:ind w:left="102"/>
        <w:jc w:val="both"/>
      </w:pPr>
      <w:r>
        <w:t>autoridade responsável pelo julgamento da prestação de informações poderá:</w:t>
      </w:r>
    </w:p>
    <w:p w14:paraId="2AC4A067" w14:textId="5843BA16" w:rsidR="00C46F53" w:rsidRDefault="00C46F53" w:rsidP="00C46F53">
      <w:pPr>
        <w:spacing w:after="100"/>
        <w:ind w:left="102"/>
        <w:jc w:val="both"/>
      </w:pPr>
      <w:r>
        <w:t>I - determinar o arquivamento, caso considere que houve o cumprimento integral do</w:t>
      </w:r>
      <w:r w:rsidR="00E8453C">
        <w:t xml:space="preserve"> </w:t>
      </w:r>
      <w:r>
        <w:t>objeto ou o cumprimento parcial justificado;</w:t>
      </w:r>
    </w:p>
    <w:p w14:paraId="10999ED9" w14:textId="6B8B1B14" w:rsidR="00C46F53" w:rsidRDefault="00C46F53" w:rsidP="00C46F53">
      <w:pPr>
        <w:spacing w:after="100"/>
        <w:ind w:left="102"/>
        <w:jc w:val="both"/>
      </w:pPr>
      <w:r>
        <w:t>II - solicitar a apresentação, pelo agente cultural, de relatório de execução financeira,</w:t>
      </w:r>
      <w:r w:rsidR="00E8453C">
        <w:t xml:space="preserve"> </w:t>
      </w:r>
      <w:r>
        <w:t>caso considere que não foi possível aferir o cumprimento integral do objeto no</w:t>
      </w:r>
      <w:r w:rsidR="00E8453C">
        <w:t xml:space="preserve"> </w:t>
      </w:r>
      <w:r>
        <w:t>relatório de execução do objeto ou que as justificativas apresentadas sobre o</w:t>
      </w:r>
      <w:r w:rsidR="00E8453C">
        <w:t xml:space="preserve"> </w:t>
      </w:r>
      <w:r>
        <w:t>cumprimento parcial do objeto foram insuficientes; ou</w:t>
      </w:r>
    </w:p>
    <w:p w14:paraId="1396AE5E" w14:textId="32BA1372" w:rsidR="00C46F53" w:rsidRDefault="00C46F53" w:rsidP="00C46F53">
      <w:pPr>
        <w:spacing w:after="100"/>
        <w:ind w:left="102"/>
        <w:jc w:val="both"/>
      </w:pPr>
      <w:r>
        <w:t>III - aplicar sanções ou decidir pela rejeição da prestação de informações, caso</w:t>
      </w:r>
      <w:r w:rsidR="00E8453C">
        <w:t xml:space="preserve"> </w:t>
      </w:r>
      <w:r>
        <w:t>verifique que não houve o cumprimento integral do objeto ou o cumprimento parcial</w:t>
      </w:r>
      <w:r w:rsidR="00E8453C">
        <w:t xml:space="preserve"> </w:t>
      </w:r>
      <w:r>
        <w:t>justificado, ou caso identifique irregularidades no relatório de execução financeira.</w:t>
      </w:r>
    </w:p>
    <w:p w14:paraId="5103BFAE" w14:textId="78F9415B" w:rsidR="00C46F53" w:rsidRDefault="00C46F53" w:rsidP="00C46F53">
      <w:pPr>
        <w:spacing w:after="100"/>
        <w:ind w:left="102"/>
        <w:jc w:val="both"/>
      </w:pPr>
      <w:r>
        <w:t>7.3 O relatório de execução financeira será exigido, independente da modalidade</w:t>
      </w:r>
      <w:r w:rsidR="00E8453C">
        <w:t xml:space="preserve"> </w:t>
      </w:r>
      <w:r>
        <w:t>inicial de prestação de informações (in loco ou em relatório de execução do objeto),</w:t>
      </w:r>
      <w:r w:rsidR="00E8453C">
        <w:t xml:space="preserve"> </w:t>
      </w:r>
      <w:r>
        <w:t>somente nas seguintes hipóteses:</w:t>
      </w:r>
    </w:p>
    <w:p w14:paraId="236E30B4" w14:textId="17826842" w:rsidR="00C46F53" w:rsidRDefault="00C46F53" w:rsidP="00C46F53">
      <w:pPr>
        <w:spacing w:after="100"/>
        <w:ind w:left="102"/>
        <w:jc w:val="both"/>
      </w:pPr>
      <w:r>
        <w:t>I - quando não estiver comprovado o cumprimento do objeto, observados os</w:t>
      </w:r>
      <w:r w:rsidR="00E8453C">
        <w:t xml:space="preserve"> </w:t>
      </w:r>
      <w:r>
        <w:t>procedimentos previstos no item 7.2; ou</w:t>
      </w:r>
    </w:p>
    <w:p w14:paraId="0CC01628" w14:textId="6B70AE8A" w:rsidR="00C46F53" w:rsidRDefault="00C46F53" w:rsidP="00C46F53">
      <w:pPr>
        <w:spacing w:after="100"/>
        <w:ind w:left="102"/>
        <w:jc w:val="both"/>
      </w:pPr>
      <w:r>
        <w:t>II - quando for recebida, pela administração pública, denúncia de irregularidade na</w:t>
      </w:r>
      <w:r w:rsidR="00E8453C">
        <w:t xml:space="preserve"> </w:t>
      </w:r>
      <w:r>
        <w:t>execução da ação cultural, mediante juízo de admissibilidade que avaliará os</w:t>
      </w:r>
      <w:r w:rsidR="00E8453C">
        <w:t xml:space="preserve"> </w:t>
      </w:r>
      <w:r>
        <w:t>elementos fáticos apresentados.</w:t>
      </w:r>
    </w:p>
    <w:p w14:paraId="769A9424" w14:textId="512A4AD1" w:rsidR="00C46F53" w:rsidRDefault="00C46F53" w:rsidP="00C46F53">
      <w:pPr>
        <w:spacing w:after="100"/>
        <w:ind w:left="102"/>
        <w:jc w:val="both"/>
      </w:pPr>
      <w:r>
        <w:t>7.3.1 O prazo para apresentação do relatório de execução financeira será de, no</w:t>
      </w:r>
      <w:r w:rsidR="00E8453C">
        <w:t xml:space="preserve"> </w:t>
      </w:r>
      <w:r>
        <w:t>mínimo, trinta dias, contado do recebimento da notificação.</w:t>
      </w:r>
    </w:p>
    <w:p w14:paraId="44FD963D" w14:textId="3A65F8C8" w:rsidR="00C46F53" w:rsidRDefault="00C46F53" w:rsidP="00C46F53">
      <w:pPr>
        <w:spacing w:after="100"/>
        <w:ind w:left="102"/>
        <w:jc w:val="both"/>
      </w:pPr>
      <w:r>
        <w:t>7.4 O julgamento da prestação de informações realizado pela autoridade do ente</w:t>
      </w:r>
      <w:r w:rsidR="00E8453C">
        <w:t xml:space="preserve"> </w:t>
      </w:r>
      <w:r>
        <w:t>federativo que celebrou o termo de execução cultural avaliará o parecer técnico de</w:t>
      </w:r>
      <w:r w:rsidR="00E8453C">
        <w:t xml:space="preserve"> </w:t>
      </w:r>
      <w:r>
        <w:t>análise de prestação de informações e poderá concluir pela:</w:t>
      </w:r>
    </w:p>
    <w:p w14:paraId="4F796CDD" w14:textId="77777777" w:rsidR="00C46F53" w:rsidRDefault="00C46F53" w:rsidP="00C46F53">
      <w:pPr>
        <w:spacing w:after="100"/>
        <w:ind w:left="102"/>
        <w:jc w:val="both"/>
      </w:pPr>
      <w:r>
        <w:t>I - aprovação da prestação de informações, com ou sem ressalvas; ou</w:t>
      </w:r>
    </w:p>
    <w:p w14:paraId="005237CD" w14:textId="77777777" w:rsidR="00C46F53" w:rsidRDefault="00C46F53" w:rsidP="00C46F53">
      <w:pPr>
        <w:spacing w:after="100"/>
        <w:ind w:left="102"/>
        <w:jc w:val="both"/>
      </w:pPr>
      <w:r>
        <w:t>II - reprovação da prestação de informações, parcial ou total.</w:t>
      </w:r>
    </w:p>
    <w:p w14:paraId="287CA88C" w14:textId="41B6E3E4" w:rsidR="00C46F53" w:rsidRDefault="00C46F53" w:rsidP="00C46F53">
      <w:pPr>
        <w:spacing w:after="100"/>
        <w:ind w:left="102"/>
        <w:jc w:val="both"/>
      </w:pPr>
      <w:r>
        <w:t>7.5 Na hipótese de o julgamento da prestação de informações apontar a necessidade</w:t>
      </w:r>
      <w:r w:rsidR="00E8453C">
        <w:t xml:space="preserve"> </w:t>
      </w:r>
      <w:r>
        <w:t>de devolução de recursos, o agente cultural será notificado para que exerça a opção</w:t>
      </w:r>
      <w:r w:rsidR="00E8453C">
        <w:t xml:space="preserve"> </w:t>
      </w:r>
      <w:r>
        <w:t>por:</w:t>
      </w:r>
    </w:p>
    <w:p w14:paraId="515ADD13" w14:textId="77777777" w:rsidR="00C46F53" w:rsidRDefault="00C46F53" w:rsidP="00C46F53">
      <w:pPr>
        <w:spacing w:after="100"/>
        <w:ind w:left="102"/>
        <w:jc w:val="both"/>
      </w:pPr>
      <w:r>
        <w:lastRenderedPageBreak/>
        <w:t>I - devolução parcial ou integral dos recursos ao erário;</w:t>
      </w:r>
    </w:p>
    <w:p w14:paraId="25DFF00E" w14:textId="77777777" w:rsidR="00C46F53" w:rsidRDefault="00C46F53" w:rsidP="00C46F53">
      <w:pPr>
        <w:spacing w:after="100"/>
        <w:ind w:left="102"/>
        <w:jc w:val="both"/>
      </w:pPr>
      <w:r>
        <w:t>II - apresentação de plano de ações compensatórias; ou</w:t>
      </w:r>
    </w:p>
    <w:p w14:paraId="1B090DDF" w14:textId="77777777" w:rsidR="00C46F53" w:rsidRDefault="00C46F53" w:rsidP="00C46F53">
      <w:pPr>
        <w:spacing w:after="100"/>
        <w:ind w:left="102"/>
        <w:jc w:val="both"/>
      </w:pPr>
      <w:r>
        <w:t>III - devolução parcial dos recursos ao erário juntamente com a apresentação de</w:t>
      </w:r>
    </w:p>
    <w:p w14:paraId="4565F41C" w14:textId="77777777" w:rsidR="00C46F53" w:rsidRDefault="00C46F53" w:rsidP="00C46F53">
      <w:pPr>
        <w:spacing w:after="100"/>
        <w:ind w:left="102"/>
        <w:jc w:val="both"/>
      </w:pPr>
      <w:r>
        <w:t>plano de ações compensatórias.</w:t>
      </w:r>
    </w:p>
    <w:p w14:paraId="256AC693" w14:textId="351D1A14" w:rsidR="00C46F53" w:rsidRDefault="00C46F53" w:rsidP="00C46F53">
      <w:pPr>
        <w:spacing w:after="100"/>
        <w:ind w:left="102"/>
        <w:jc w:val="both"/>
      </w:pPr>
      <w:r>
        <w:t>7.5.1 A ocorrência de caso fortuito ou força maior impeditiva da execução do</w:t>
      </w:r>
      <w:r w:rsidR="00E8453C">
        <w:t xml:space="preserve"> </w:t>
      </w:r>
      <w:r>
        <w:t>instrumento afasta a reprovação da prestação de informações, desde que</w:t>
      </w:r>
      <w:r w:rsidR="00E8453C">
        <w:t xml:space="preserve"> </w:t>
      </w:r>
      <w:r>
        <w:t>comprovada.</w:t>
      </w:r>
    </w:p>
    <w:p w14:paraId="6E0EAEA8" w14:textId="4F0C1342" w:rsidR="00C46F53" w:rsidRDefault="00C46F53" w:rsidP="00C46F53">
      <w:pPr>
        <w:spacing w:after="100"/>
        <w:ind w:left="102"/>
        <w:jc w:val="both"/>
      </w:pPr>
      <w:r>
        <w:t>7.5.2 Nos casos em que estiver caracterizada má-fé do agente cultural, será</w:t>
      </w:r>
      <w:r w:rsidR="00E8453C">
        <w:t xml:space="preserve"> </w:t>
      </w:r>
      <w:r>
        <w:t>imediatamente exigida a devolução de recursos ao erário, vedada a aceitação de</w:t>
      </w:r>
      <w:r w:rsidR="00E8453C">
        <w:t xml:space="preserve"> </w:t>
      </w:r>
      <w:r>
        <w:t>plano de ações compensatórias.</w:t>
      </w:r>
    </w:p>
    <w:p w14:paraId="3AFC8258" w14:textId="3A430D78" w:rsidR="00C46F53" w:rsidRDefault="00C46F53" w:rsidP="00C46F53">
      <w:pPr>
        <w:spacing w:after="100"/>
        <w:ind w:left="102"/>
        <w:jc w:val="both"/>
      </w:pPr>
      <w:r>
        <w:t>7.5.3 Nos casos em que houver exigência de devolução de recursos ao erário, o</w:t>
      </w:r>
      <w:r w:rsidR="00E8453C">
        <w:t xml:space="preserve"> </w:t>
      </w:r>
      <w:r>
        <w:t>agente cultural poderá solicitar o parcelamento do débito, na forma e nas condições</w:t>
      </w:r>
      <w:r w:rsidR="00E8453C">
        <w:t xml:space="preserve"> </w:t>
      </w:r>
      <w:r>
        <w:t>previstas na legislação.</w:t>
      </w:r>
    </w:p>
    <w:p w14:paraId="74F8D284" w14:textId="4A618C02" w:rsidR="00C46F53" w:rsidRDefault="00C46F53" w:rsidP="00C46F53">
      <w:pPr>
        <w:spacing w:after="100"/>
        <w:ind w:left="102"/>
        <w:jc w:val="both"/>
      </w:pPr>
      <w:r>
        <w:t>7.5.4 O prazo de execução do plano de ações compensatórias será o menor possível,</w:t>
      </w:r>
      <w:r w:rsidR="00E8453C">
        <w:t xml:space="preserve"> </w:t>
      </w:r>
      <w:r>
        <w:t>conforme o caso concreto, limitado à metade do prazo originalmente previsto de</w:t>
      </w:r>
      <w:r w:rsidR="00E8453C">
        <w:t xml:space="preserve"> </w:t>
      </w:r>
      <w:r>
        <w:t>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5FEBE49A" w14:textId="77777777" w:rsidR="00C92459" w:rsidRDefault="00C92459" w:rsidP="00D4053C">
      <w:pPr>
        <w:spacing w:after="100"/>
        <w:ind w:left="100"/>
        <w:jc w:val="both"/>
      </w:pP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r w:rsidRPr="000E40BF">
        <w:t>extinto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r w:rsidRPr="000E40BF">
        <w:t>extinto,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r w:rsidRPr="00FF1FEA">
        <w:rPr>
          <w:rFonts w:eastAsiaTheme="minorHAnsi"/>
          <w:szCs w:val="24"/>
        </w:rPr>
        <w:t>rescindido,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6290AF6D" w14:textId="77777777" w:rsidR="00C92459" w:rsidRDefault="00C92459">
      <w:pPr>
        <w:spacing w:after="100"/>
        <w:ind w:left="100"/>
        <w:jc w:val="both"/>
      </w:pP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 xml:space="preserve">12. MONITORAMENTO E CONTROLE DE RESULTADOS </w:t>
      </w:r>
    </w:p>
    <w:p w14:paraId="7825E322" w14:textId="45AE1768" w:rsidR="0071003E" w:rsidRDefault="00B1033D">
      <w:pPr>
        <w:spacing w:after="100"/>
        <w:ind w:left="100"/>
        <w:jc w:val="both"/>
      </w:pPr>
      <w:r>
        <w:t>12.1</w:t>
      </w:r>
      <w:r w:rsidR="0071003E" w:rsidRPr="0071003E">
        <w:t xml:space="preserve"> </w:t>
      </w:r>
      <w:r w:rsidR="00165A43" w:rsidRPr="00165A43">
        <w:t>O município de Laranjeiras do Sul, representado pela Secretaria de Educação, Cultura, Turismo, Tecnologia e Inovação, designa a comissão de seleção, de acordo com o Decreto nº 097/2023, datado de 01 de novembro de 2023, com o objetivo de realizar o monitoramento e controle dos resultados, além de cumprir as atribuições especificadas no referido decreto.</w:t>
      </w:r>
    </w:p>
    <w:p w14:paraId="113F5737" w14:textId="77777777" w:rsidR="00165A43" w:rsidRDefault="00165A43">
      <w:pPr>
        <w:spacing w:after="100"/>
        <w:ind w:left="100"/>
        <w:jc w:val="both"/>
      </w:pPr>
    </w:p>
    <w:p w14:paraId="45002FF8" w14:textId="77777777" w:rsidR="00165A43" w:rsidRDefault="00165A43">
      <w:pPr>
        <w:spacing w:after="100"/>
        <w:ind w:left="100"/>
        <w:jc w:val="both"/>
      </w:pP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459FA9DC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de </w:t>
      </w:r>
      <w:r>
        <w:rPr>
          <w:color w:val="FF0000"/>
        </w:rPr>
        <w:t>[PRAZO EM ANOS OU MESES</w:t>
      </w:r>
      <w:r>
        <w:t>], podendo ser prorrogado por</w:t>
      </w:r>
      <w:r>
        <w:rPr>
          <w:color w:val="FF0000"/>
        </w:rPr>
        <w:t xml:space="preserve"> [PRAZO MÁXIMO DE PRORROGAÇÃO].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77777777" w:rsidR="003F0A79" w:rsidRDefault="00B1033D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0000006E" w14:textId="77777777" w:rsidR="003F0A79" w:rsidRDefault="003F0A79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6DB1A61E" w14:textId="7F42DD86" w:rsidR="00165A43" w:rsidRDefault="00165A43" w:rsidP="00165A43">
      <w:pPr>
        <w:spacing w:after="100"/>
        <w:jc w:val="center"/>
      </w:pPr>
      <w:r>
        <w:t xml:space="preserve">Pelo </w:t>
      </w:r>
      <w:r w:rsidR="00977C90">
        <w:t>órgão</w:t>
      </w:r>
      <w:r>
        <w:t>:</w:t>
      </w:r>
    </w:p>
    <w:p w14:paraId="533EBE90" w14:textId="197E8769" w:rsidR="00165A43" w:rsidRDefault="00165A43" w:rsidP="00165A43">
      <w:pPr>
        <w:spacing w:after="100"/>
        <w:jc w:val="center"/>
      </w:pPr>
      <w:r>
        <w:t xml:space="preserve">[NOME DO </w:t>
      </w:r>
      <w:r w:rsidR="00977C90">
        <w:t>PREFEITO</w:t>
      </w:r>
      <w:r>
        <w:t>]</w:t>
      </w:r>
    </w:p>
    <w:p w14:paraId="6F42B89F" w14:textId="77777777" w:rsidR="00165A43" w:rsidRDefault="00165A43">
      <w:pPr>
        <w:spacing w:after="100"/>
        <w:jc w:val="center"/>
      </w:pP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00DABCA7" w:rsidR="003F0A79" w:rsidRDefault="00B1033D">
      <w:pPr>
        <w:spacing w:after="100"/>
        <w:jc w:val="center"/>
      </w:pPr>
      <w:r>
        <w:t xml:space="preserve">[NOME DO </w:t>
      </w:r>
      <w:r w:rsidR="00977C90">
        <w:t>SECRETARIO</w:t>
      </w:r>
      <w:r>
        <w:t>]</w:t>
      </w:r>
    </w:p>
    <w:p w14:paraId="00000073" w14:textId="77777777" w:rsidR="003F0A79" w:rsidRDefault="003F0A79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p w14:paraId="48AE6B9E" w14:textId="77777777" w:rsidR="00165A43" w:rsidRDefault="00165A43">
      <w:pPr>
        <w:spacing w:after="100"/>
        <w:jc w:val="center"/>
      </w:pPr>
    </w:p>
    <w:p w14:paraId="0FA374D5" w14:textId="77777777" w:rsidR="00165A43" w:rsidRDefault="00165A43">
      <w:pPr>
        <w:spacing w:after="100"/>
        <w:jc w:val="center"/>
      </w:pPr>
    </w:p>
    <w:sectPr w:rsidR="00165A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D05DE"/>
    <w:rsid w:val="000E40BF"/>
    <w:rsid w:val="00165A43"/>
    <w:rsid w:val="003F0A79"/>
    <w:rsid w:val="0071003E"/>
    <w:rsid w:val="007E3672"/>
    <w:rsid w:val="007F31C3"/>
    <w:rsid w:val="00977C90"/>
    <w:rsid w:val="00983ACC"/>
    <w:rsid w:val="00A10607"/>
    <w:rsid w:val="00AE524B"/>
    <w:rsid w:val="00B1033D"/>
    <w:rsid w:val="00B40D97"/>
    <w:rsid w:val="00BE496D"/>
    <w:rsid w:val="00C46F53"/>
    <w:rsid w:val="00C92459"/>
    <w:rsid w:val="00CB309E"/>
    <w:rsid w:val="00D4053C"/>
    <w:rsid w:val="00D85CBA"/>
    <w:rsid w:val="00DB1EA6"/>
    <w:rsid w:val="00E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2189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2022</dc:creator>
  <cp:lastModifiedBy>Dirceu Junior</cp:lastModifiedBy>
  <cp:revision>2</cp:revision>
  <cp:lastPrinted>2023-11-05T11:15:00Z</cp:lastPrinted>
  <dcterms:created xsi:type="dcterms:W3CDTF">2024-05-16T19:52:00Z</dcterms:created>
  <dcterms:modified xsi:type="dcterms:W3CDTF">2024-05-16T19:52:00Z</dcterms:modified>
</cp:coreProperties>
</file>